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D28" w:rsidRDefault="00C87D28" w:rsidP="00EA6844">
      <w:pPr>
        <w:pStyle w:val="3"/>
        <w:bidi/>
        <w:rPr>
          <w:rtl/>
        </w:rPr>
      </w:pPr>
      <w:bookmarkStart w:id="0" w:name="_GoBack"/>
      <w:bookmarkEnd w:id="0"/>
      <w:r>
        <w:rPr>
          <w:rtl/>
        </w:rPr>
        <w:t xml:space="preserve">2 </w:t>
      </w:r>
      <w:r w:rsidR="00EA6844">
        <w:rPr>
          <w:rFonts w:cs="Arial" w:hint="cs"/>
          <w:rtl/>
          <w:lang w:bidi="ar-SA"/>
        </w:rPr>
        <w:t xml:space="preserve">يونيو </w:t>
      </w:r>
      <w:r>
        <w:rPr>
          <w:rtl/>
        </w:rPr>
        <w:t>2016</w:t>
      </w:r>
    </w:p>
    <w:p w:rsidR="00C87D28" w:rsidRDefault="00C87D28" w:rsidP="00EA6844">
      <w:pPr>
        <w:ind w:left="7371"/>
        <w:jc w:val="right"/>
        <w:rPr>
          <w:sz w:val="24"/>
          <w:rtl/>
        </w:rPr>
      </w:pPr>
      <w:r>
        <w:rPr>
          <w:sz w:val="24"/>
          <w:rtl/>
        </w:rPr>
        <w:br/>
        <w:t xml:space="preserve">2 </w:t>
      </w:r>
      <w:r w:rsidR="00EA6844">
        <w:rPr>
          <w:rFonts w:cs="Arial" w:hint="cs"/>
          <w:sz w:val="24"/>
          <w:rtl/>
          <w:lang w:bidi="ar-SA"/>
        </w:rPr>
        <w:t>يونيو</w:t>
      </w:r>
      <w:r>
        <w:rPr>
          <w:sz w:val="24"/>
          <w:rtl/>
        </w:rPr>
        <w:t>2016</w:t>
      </w:r>
    </w:p>
    <w:p w:rsidR="00C3464B" w:rsidRDefault="00C3464B" w:rsidP="00B645D5">
      <w:pPr>
        <w:spacing w:line="360" w:lineRule="auto"/>
        <w:ind w:left="7371"/>
        <w:jc w:val="right"/>
        <w:rPr>
          <w:sz w:val="24"/>
          <w:rtl/>
        </w:rPr>
      </w:pPr>
    </w:p>
    <w:p w:rsidR="0043360D" w:rsidRDefault="0043360D" w:rsidP="00C3464B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</w:p>
    <w:p w:rsidR="00C81987" w:rsidRDefault="00C81987" w:rsidP="00C81987">
      <w:pPr>
        <w:spacing w:line="360" w:lineRule="auto"/>
        <w:rPr>
          <w:rtl/>
        </w:rPr>
      </w:pPr>
    </w:p>
    <w:p w:rsidR="00EA6844" w:rsidRPr="00EA6844" w:rsidRDefault="00EA6844" w:rsidP="0060223F">
      <w:pPr>
        <w:tabs>
          <w:tab w:val="left" w:pos="464"/>
          <w:tab w:val="left" w:pos="944"/>
          <w:tab w:val="right" w:leader="dot" w:pos="8024"/>
        </w:tabs>
        <w:spacing w:line="480" w:lineRule="auto"/>
        <w:jc w:val="center"/>
        <w:rPr>
          <w:rFonts w:cstheme="minorBidi"/>
          <w:b/>
          <w:bCs/>
          <w:u w:val="single"/>
          <w:rtl/>
          <w:lang w:bidi="ar-SA"/>
        </w:rPr>
      </w:pPr>
      <w:r>
        <w:rPr>
          <w:rFonts w:cstheme="minorBidi" w:hint="cs"/>
          <w:b/>
          <w:bCs/>
          <w:u w:val="single"/>
          <w:rtl/>
          <w:lang w:bidi="ar-SA"/>
        </w:rPr>
        <w:t xml:space="preserve">الموضوع: مناقصة علنية 2016/16 لتقديم عروض لتقديم خدمات استشارة في مجال الطب التشغيلي لصالح قسم سوق </w:t>
      </w:r>
      <w:r w:rsidR="00867F61">
        <w:rPr>
          <w:rFonts w:cstheme="minorBidi" w:hint="cs"/>
          <w:b/>
          <w:bCs/>
          <w:u w:val="single"/>
          <w:rtl/>
          <w:lang w:bidi="ar-SA"/>
        </w:rPr>
        <w:t>رأسمالية</w:t>
      </w:r>
      <w:r>
        <w:rPr>
          <w:rFonts w:cstheme="minorBidi" w:hint="cs"/>
          <w:b/>
          <w:bCs/>
          <w:u w:val="single"/>
          <w:rtl/>
          <w:lang w:bidi="ar-SA"/>
        </w:rPr>
        <w:t>, تأمين وتوفير في وزارة المالية</w:t>
      </w:r>
    </w:p>
    <w:p w:rsidR="00041B93" w:rsidRPr="00EA6844" w:rsidRDefault="00041B93" w:rsidP="006A46EC">
      <w:pPr>
        <w:pStyle w:val="a7"/>
        <w:numPr>
          <w:ilvl w:val="0"/>
          <w:numId w:val="9"/>
        </w:numPr>
      </w:pPr>
      <w:r>
        <w:rPr>
          <w:rFonts w:cstheme="minorBidi" w:hint="cs"/>
          <w:rtl/>
          <w:lang w:bidi="ar-SA"/>
        </w:rPr>
        <w:t>قسم سوق الرأسمالية, تأمين وتوفير (فيما يلي: "</w:t>
      </w:r>
      <w:r w:rsidRPr="006A46EC">
        <w:rPr>
          <w:rFonts w:cstheme="minorBidi" w:hint="cs"/>
          <w:b/>
          <w:bCs/>
          <w:rtl/>
          <w:lang w:bidi="ar-SA"/>
        </w:rPr>
        <w:t>طالب العرض</w:t>
      </w:r>
      <w:r>
        <w:rPr>
          <w:rFonts w:cstheme="minorBidi" w:hint="cs"/>
          <w:rtl/>
          <w:lang w:bidi="ar-SA"/>
        </w:rPr>
        <w:t xml:space="preserve">") معنيين بتلقي عروض لتقديم خدمات استشارة في مجال الطب التشغيلي, كجزء من الرقابة التي يطلب منه تنفيذها في شركات التامين فيما يتعلق بطريقة </w:t>
      </w:r>
      <w:r w:rsidR="00EA6844">
        <w:rPr>
          <w:rFonts w:cstheme="minorBidi" w:hint="cs"/>
          <w:rtl/>
          <w:lang w:bidi="ar-SA"/>
        </w:rPr>
        <w:t>تسوية دعاوى خسارة عمل. أي, طالب العرض يطلب فحص طريقة تسوية الشركات لواجبهم في حال وجود تغطية تأمين لحالة فقدان القدرة على العمل.</w:t>
      </w:r>
    </w:p>
    <w:p w:rsidR="00EA6844" w:rsidRDefault="00EA6844" w:rsidP="00EA6844">
      <w:pPr>
        <w:pStyle w:val="a7"/>
        <w:numPr>
          <w:ilvl w:val="0"/>
          <w:numId w:val="9"/>
        </w:numPr>
      </w:pPr>
      <w:proofErr w:type="gramStart"/>
      <w:r>
        <w:rPr>
          <w:rFonts w:cstheme="minorBidi" w:hint="cs"/>
          <w:rtl/>
          <w:lang w:bidi="ar-SA"/>
        </w:rPr>
        <w:t>من</w:t>
      </w:r>
      <w:proofErr w:type="gramEnd"/>
      <w:r>
        <w:rPr>
          <w:rFonts w:cstheme="minorBidi" w:hint="cs"/>
          <w:rtl/>
          <w:lang w:bidi="ar-SA"/>
        </w:rPr>
        <w:t xml:space="preserve"> اجل أن يتم مراقبة </w:t>
      </w:r>
      <w:r w:rsidR="00867F61">
        <w:rPr>
          <w:rFonts w:cstheme="minorBidi" w:hint="cs"/>
          <w:rtl/>
          <w:lang w:bidi="ar-SA"/>
        </w:rPr>
        <w:t>إجراء</w:t>
      </w:r>
      <w:r>
        <w:rPr>
          <w:rFonts w:cstheme="minorBidi" w:hint="cs"/>
          <w:rtl/>
          <w:lang w:bidi="ar-SA"/>
        </w:rPr>
        <w:t xml:space="preserve"> تسوية الدعاوى, يطلب طالب العرض تلقي خدمات استشارة كما ذكر. سيطلب من المستشار الطبي أن يفحص الرأي المقدم من قبل خبير شركة التأمين الطبي في </w:t>
      </w:r>
      <w:r w:rsidR="00867F61">
        <w:rPr>
          <w:rFonts w:cstheme="minorBidi" w:hint="cs"/>
          <w:rtl/>
          <w:lang w:bidi="ar-SA"/>
        </w:rPr>
        <w:t>إطار</w:t>
      </w:r>
      <w:r>
        <w:rPr>
          <w:rFonts w:cstheme="minorBidi" w:hint="cs"/>
          <w:rtl/>
          <w:lang w:bidi="ar-SA"/>
        </w:rPr>
        <w:t xml:space="preserve"> </w:t>
      </w:r>
      <w:r w:rsidR="00867F61">
        <w:rPr>
          <w:rFonts w:cstheme="minorBidi" w:hint="cs"/>
          <w:rtl/>
          <w:lang w:bidi="ar-SA"/>
        </w:rPr>
        <w:t>إجراء</w:t>
      </w:r>
      <w:r w:rsidR="006A46EC">
        <w:rPr>
          <w:rFonts w:cstheme="minorBidi" w:hint="cs"/>
          <w:rtl/>
          <w:lang w:bidi="ar-SA"/>
        </w:rPr>
        <w:t xml:space="preserve"> تسوية الدعوى ومعقوليتها بموجب </w:t>
      </w:r>
      <w:r>
        <w:rPr>
          <w:rFonts w:cstheme="minorBidi" w:hint="cs"/>
          <w:rtl/>
          <w:lang w:bidi="ar-SA"/>
        </w:rPr>
        <w:t xml:space="preserve">حيثيات الدعوى. يتم تحويل الرأي إلى فحص المستشار من قبل طالب العرض </w:t>
      </w:r>
    </w:p>
    <w:p w:rsidR="00C81987" w:rsidRPr="00154C71" w:rsidRDefault="00C81987" w:rsidP="00CA2F5F">
      <w:pPr>
        <w:widowControl w:val="0"/>
        <w:rPr>
          <w:rtl/>
        </w:rPr>
      </w:pPr>
    </w:p>
    <w:p w:rsidR="00404574" w:rsidRDefault="00404574" w:rsidP="00771446">
      <w:pPr>
        <w:widowControl w:val="0"/>
        <w:spacing w:line="360" w:lineRule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يستطيع المشاركة في المناقصة مقدم عرض الذي يجيب على الشروط </w:t>
      </w:r>
      <w:r w:rsidR="00867F61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>:</w:t>
      </w:r>
    </w:p>
    <w:p w:rsidR="00404574" w:rsidRDefault="00404574" w:rsidP="00404574">
      <w:pPr>
        <w:pStyle w:val="a7"/>
        <w:widowControl w:val="0"/>
        <w:numPr>
          <w:ilvl w:val="0"/>
          <w:numId w:val="10"/>
        </w:numPr>
        <w:rPr>
          <w:rFonts w:cstheme="minorBidi"/>
          <w:lang w:bidi="ar-SA"/>
        </w:rPr>
      </w:pPr>
      <w:r>
        <w:rPr>
          <w:rFonts w:cstheme="minorBidi" w:hint="cs"/>
          <w:rtl/>
          <w:lang w:bidi="ar-SA"/>
        </w:rPr>
        <w:t xml:space="preserve">ذا لقب </w:t>
      </w:r>
      <w:r w:rsidR="00867F61">
        <w:rPr>
          <w:rFonts w:cstheme="minorBidi" w:hint="cs"/>
          <w:rtl/>
          <w:lang w:bidi="ar-SA"/>
        </w:rPr>
        <w:t>أكاديمي</w:t>
      </w:r>
      <w:r>
        <w:rPr>
          <w:rFonts w:cstheme="minorBidi" w:hint="cs"/>
          <w:rtl/>
          <w:lang w:bidi="ar-SA"/>
        </w:rPr>
        <w:t xml:space="preserve"> في مجال الطب التشغيلي.</w:t>
      </w:r>
    </w:p>
    <w:p w:rsidR="00404574" w:rsidRDefault="00404574" w:rsidP="00404574">
      <w:pPr>
        <w:pStyle w:val="a7"/>
        <w:widowControl w:val="0"/>
        <w:numPr>
          <w:ilvl w:val="0"/>
          <w:numId w:val="10"/>
        </w:numPr>
        <w:rPr>
          <w:rFonts w:cstheme="minorBidi"/>
          <w:lang w:bidi="ar-SA"/>
        </w:rPr>
      </w:pPr>
      <w:r>
        <w:rPr>
          <w:rFonts w:cstheme="minorBidi" w:hint="cs"/>
          <w:rtl/>
          <w:lang w:bidi="ar-SA"/>
        </w:rPr>
        <w:t xml:space="preserve">ذا خبرة لا تقل عن 5 سنوات </w:t>
      </w:r>
      <w:r w:rsidRPr="006A46EC">
        <w:rPr>
          <w:rFonts w:cstheme="minorBidi" w:hint="cs"/>
          <w:b/>
          <w:bCs/>
          <w:rtl/>
          <w:lang w:bidi="ar-SA"/>
        </w:rPr>
        <w:t>كخبير</w:t>
      </w:r>
      <w:r>
        <w:rPr>
          <w:rFonts w:cstheme="minorBidi" w:hint="cs"/>
          <w:rtl/>
          <w:lang w:bidi="ar-SA"/>
        </w:rPr>
        <w:t xml:space="preserve"> في مجال الطب التشغيلي,</w:t>
      </w:r>
    </w:p>
    <w:p w:rsidR="00404574" w:rsidRDefault="00404574" w:rsidP="00404574">
      <w:pPr>
        <w:pStyle w:val="a7"/>
        <w:widowControl w:val="0"/>
        <w:numPr>
          <w:ilvl w:val="0"/>
          <w:numId w:val="10"/>
        </w:numPr>
        <w:rPr>
          <w:rFonts w:cstheme="minorBidi"/>
          <w:lang w:bidi="ar-SA"/>
        </w:rPr>
      </w:pPr>
      <w:r>
        <w:rPr>
          <w:rFonts w:cstheme="minorBidi" w:hint="cs"/>
          <w:rtl/>
          <w:lang w:bidi="ar-SA"/>
        </w:rPr>
        <w:t xml:space="preserve">ذا خبرة بتقديم </w:t>
      </w:r>
      <w:r w:rsidR="00867F61">
        <w:rPr>
          <w:rFonts w:cstheme="minorBidi" w:hint="cs"/>
          <w:rtl/>
          <w:lang w:bidi="ar-SA"/>
        </w:rPr>
        <w:t>رأي</w:t>
      </w:r>
      <w:r>
        <w:rPr>
          <w:rFonts w:cstheme="minorBidi" w:hint="cs"/>
          <w:rtl/>
          <w:lang w:bidi="ar-SA"/>
        </w:rPr>
        <w:t xml:space="preserve"> في مجال الطب التشغيلي.</w:t>
      </w:r>
    </w:p>
    <w:p w:rsidR="00404574" w:rsidRPr="00404574" w:rsidRDefault="00404574" w:rsidP="00404574">
      <w:pPr>
        <w:pStyle w:val="a7"/>
        <w:widowControl w:val="0"/>
        <w:numPr>
          <w:ilvl w:val="0"/>
          <w:numId w:val="10"/>
        </w:numPr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ذا</w:t>
      </w:r>
      <w:r w:rsidR="00041B93">
        <w:rPr>
          <w:rFonts w:cstheme="minorBidi" w:hint="cs"/>
          <w:rtl/>
          <w:lang w:bidi="ar-SA"/>
        </w:rPr>
        <w:t xml:space="preserve"> وصول إلى جهات مهنية إضافية في مجال الطب المطلوبة من اجل </w:t>
      </w:r>
      <w:r w:rsidR="006A46EC">
        <w:rPr>
          <w:rFonts w:cstheme="minorBidi" w:hint="cs"/>
          <w:rtl/>
          <w:lang w:bidi="ar-SA"/>
        </w:rPr>
        <w:t xml:space="preserve">تنفيذ </w:t>
      </w:r>
      <w:r w:rsidR="00041B93">
        <w:rPr>
          <w:rFonts w:cstheme="minorBidi" w:hint="cs"/>
          <w:rtl/>
          <w:lang w:bidi="ar-SA"/>
        </w:rPr>
        <w:t>عمل المراقبة.</w:t>
      </w:r>
    </w:p>
    <w:p w:rsidR="00C81987" w:rsidRDefault="00C81987" w:rsidP="00C81987">
      <w:pPr>
        <w:widowControl w:val="0"/>
        <w:spacing w:line="360" w:lineRule="auto"/>
        <w:ind w:left="1331"/>
        <w:rPr>
          <w:sz w:val="24"/>
          <w:rtl/>
          <w:lang w:eastAsia="en-US"/>
        </w:rPr>
      </w:pPr>
    </w:p>
    <w:p w:rsidR="00041B93" w:rsidRPr="00041B93" w:rsidRDefault="00041B93" w:rsidP="00CA2F5F">
      <w:pPr>
        <w:widowControl w:val="0"/>
        <w:spacing w:line="360" w:lineRule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على المشارك في المناقصة تقديم جميع المستندات المفصلة في مستندات المناقصة. يمكن الاطلاع على كراسة المناقصة مجانا, على عنوان الانترنت التابع لطالب العرض: </w:t>
      </w:r>
    </w:p>
    <w:p w:rsidR="00C81987" w:rsidRPr="00D50DCF" w:rsidRDefault="00CD121E" w:rsidP="00C81987">
      <w:pPr>
        <w:widowControl w:val="0"/>
        <w:spacing w:after="80" w:line="360" w:lineRule="auto"/>
        <w:rPr>
          <w:rtl/>
        </w:rPr>
      </w:pPr>
      <w:hyperlink r:id="rId9" w:history="1">
        <w:r w:rsidR="00C81987" w:rsidRPr="00D50DCF">
          <w:rPr>
            <w:rStyle w:val="Hyperlink"/>
            <w:sz w:val="24"/>
          </w:rPr>
          <w:t>http://www.mr.gov.il/OfficesTenders/Pages/SearchOfficeTenders.aspx</w:t>
        </w:r>
      </w:hyperlink>
    </w:p>
    <w:p w:rsidR="007D1022" w:rsidRDefault="007D1022" w:rsidP="00CA2F5F">
      <w:pPr>
        <w:widowControl w:val="0"/>
        <w:tabs>
          <w:tab w:val="num" w:pos="2835"/>
        </w:tabs>
        <w:spacing w:after="80"/>
        <w:rPr>
          <w:sz w:val="24"/>
          <w:rtl/>
        </w:rPr>
      </w:pPr>
    </w:p>
    <w:p w:rsidR="00404574" w:rsidRDefault="00404574" w:rsidP="00B645D5">
      <w:pPr>
        <w:widowControl w:val="0"/>
        <w:tabs>
          <w:tab w:val="num" w:pos="2835"/>
        </w:tabs>
        <w:spacing w:after="80" w:line="360" w:lineRule="auto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الموعد </w:t>
      </w:r>
      <w:r w:rsidR="00867F61">
        <w:rPr>
          <w:rFonts w:cstheme="minorBidi" w:hint="cs"/>
          <w:sz w:val="24"/>
          <w:rtl/>
          <w:lang w:bidi="ar-SA"/>
        </w:rPr>
        <w:t>الأخير</w:t>
      </w:r>
      <w:r>
        <w:rPr>
          <w:rFonts w:cstheme="minorBidi" w:hint="cs"/>
          <w:sz w:val="24"/>
          <w:rtl/>
          <w:lang w:bidi="ar-SA"/>
        </w:rPr>
        <w:t xml:space="preserve"> لتقديم </w:t>
      </w:r>
      <w:r w:rsidR="00867F61">
        <w:rPr>
          <w:rFonts w:cstheme="minorBidi" w:hint="cs"/>
          <w:sz w:val="24"/>
          <w:rtl/>
          <w:lang w:bidi="ar-SA"/>
        </w:rPr>
        <w:t>أسئلة</w:t>
      </w:r>
      <w:r>
        <w:rPr>
          <w:rFonts w:cstheme="minorBidi" w:hint="cs"/>
          <w:sz w:val="24"/>
          <w:rtl/>
          <w:lang w:bidi="ar-SA"/>
        </w:rPr>
        <w:t xml:space="preserve"> استفسار هو تاريخ </w:t>
      </w:r>
      <w:r w:rsidRPr="00404574">
        <w:rPr>
          <w:rFonts w:cstheme="minorBidi" w:hint="cs"/>
          <w:b/>
          <w:bCs/>
          <w:sz w:val="24"/>
          <w:rtl/>
          <w:lang w:bidi="ar-SA"/>
        </w:rPr>
        <w:t>20.6.16.</w:t>
      </w:r>
    </w:p>
    <w:p w:rsidR="00404574" w:rsidRDefault="00404574" w:rsidP="00B645D5">
      <w:pPr>
        <w:widowControl w:val="0"/>
        <w:tabs>
          <w:tab w:val="num" w:pos="2835"/>
        </w:tabs>
        <w:spacing w:after="80" w:line="360" w:lineRule="auto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يجب تقديم العروض </w:t>
      </w:r>
      <w:r>
        <w:rPr>
          <w:rFonts w:cstheme="minorBidi" w:hint="eastAsia"/>
          <w:sz w:val="24"/>
          <w:rtl/>
          <w:lang w:bidi="ar-SA"/>
        </w:rPr>
        <w:t>إلى</w:t>
      </w:r>
      <w:r>
        <w:rPr>
          <w:rFonts w:cstheme="minorBidi" w:hint="cs"/>
          <w:sz w:val="24"/>
          <w:rtl/>
          <w:lang w:bidi="ar-SA"/>
        </w:rPr>
        <w:t xml:space="preserve"> صندوق المناقصات التابع لوزارة المالية في القدس, كريات </w:t>
      </w:r>
      <w:proofErr w:type="spellStart"/>
      <w:r>
        <w:rPr>
          <w:rFonts w:cstheme="minorBidi" w:hint="cs"/>
          <w:sz w:val="24"/>
          <w:rtl/>
          <w:lang w:bidi="ar-SA"/>
        </w:rPr>
        <w:t>الممشالا</w:t>
      </w:r>
      <w:proofErr w:type="spellEnd"/>
      <w:r>
        <w:rPr>
          <w:rFonts w:cstheme="minorBidi" w:hint="cs"/>
          <w:sz w:val="24"/>
          <w:rtl/>
          <w:lang w:bidi="ar-SA"/>
        </w:rPr>
        <w:t xml:space="preserve">, </w:t>
      </w:r>
      <w:r w:rsidRPr="00404574">
        <w:rPr>
          <w:rFonts w:cstheme="minorBidi" w:hint="cs"/>
          <w:b/>
          <w:bCs/>
          <w:sz w:val="24"/>
          <w:rtl/>
          <w:lang w:bidi="ar-SA"/>
        </w:rPr>
        <w:t>شارع كابلن 1</w:t>
      </w:r>
      <w:r>
        <w:rPr>
          <w:rFonts w:cstheme="minorBidi" w:hint="cs"/>
          <w:sz w:val="24"/>
          <w:rtl/>
          <w:lang w:bidi="ar-SA"/>
        </w:rPr>
        <w:t xml:space="preserve"> (عند مدخل الوزارة مقابل منضدة الفاحص </w:t>
      </w:r>
      <w:r w:rsidR="00867F61">
        <w:rPr>
          <w:rFonts w:cstheme="minorBidi" w:hint="cs"/>
          <w:sz w:val="24"/>
          <w:rtl/>
          <w:lang w:bidi="ar-SA"/>
        </w:rPr>
        <w:t>الأمني</w:t>
      </w:r>
      <w:r>
        <w:rPr>
          <w:rFonts w:cstheme="minorBidi" w:hint="cs"/>
          <w:sz w:val="24"/>
          <w:rtl/>
          <w:lang w:bidi="ar-SA"/>
        </w:rPr>
        <w:t xml:space="preserve">) </w:t>
      </w:r>
      <w:r w:rsidRPr="00404574">
        <w:rPr>
          <w:rFonts w:cstheme="minorBidi" w:hint="cs"/>
          <w:b/>
          <w:bCs/>
          <w:sz w:val="24"/>
          <w:rtl/>
          <w:lang w:bidi="ar-SA"/>
        </w:rPr>
        <w:t xml:space="preserve">حتى تاريخ 7.7.16 </w:t>
      </w:r>
      <w:proofErr w:type="gramStart"/>
      <w:r w:rsidRPr="00404574">
        <w:rPr>
          <w:rFonts w:cstheme="minorBidi" w:hint="cs"/>
          <w:b/>
          <w:bCs/>
          <w:sz w:val="24"/>
          <w:rtl/>
          <w:lang w:bidi="ar-SA"/>
        </w:rPr>
        <w:t>الساعة</w:t>
      </w:r>
      <w:proofErr w:type="gramEnd"/>
      <w:r w:rsidRPr="00404574">
        <w:rPr>
          <w:rFonts w:cstheme="minorBidi" w:hint="cs"/>
          <w:b/>
          <w:bCs/>
          <w:sz w:val="24"/>
          <w:rtl/>
          <w:lang w:bidi="ar-SA"/>
        </w:rPr>
        <w:t xml:space="preserve"> 12:00</w:t>
      </w:r>
      <w:r>
        <w:rPr>
          <w:rFonts w:cstheme="minorBidi" w:hint="cs"/>
          <w:sz w:val="24"/>
          <w:rtl/>
          <w:lang w:bidi="ar-SA"/>
        </w:rPr>
        <w:t xml:space="preserve">, </w:t>
      </w:r>
      <w:r>
        <w:rPr>
          <w:rFonts w:cstheme="minorBidi" w:hint="eastAsia"/>
          <w:sz w:val="24"/>
          <w:rtl/>
          <w:lang w:bidi="ar-SA"/>
        </w:rPr>
        <w:t>إلى</w:t>
      </w:r>
      <w:r>
        <w:rPr>
          <w:rFonts w:cstheme="minorBidi" w:hint="cs"/>
          <w:sz w:val="24"/>
          <w:rtl/>
          <w:lang w:bidi="ar-SA"/>
        </w:rPr>
        <w:t xml:space="preserve"> يد رجل الاتصال كما هو مفصل فيما يلي.</w:t>
      </w:r>
    </w:p>
    <w:p w:rsidR="00404574" w:rsidRDefault="00404574" w:rsidP="00B645D5">
      <w:pPr>
        <w:widowControl w:val="0"/>
        <w:tabs>
          <w:tab w:val="num" w:pos="2835"/>
        </w:tabs>
        <w:spacing w:after="80" w:line="360" w:lineRule="auto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رجل الاتصال فيما يتعلق بالمناقصة: العاملة الاجتماعية </w:t>
      </w:r>
      <w:proofErr w:type="spellStart"/>
      <w:r>
        <w:rPr>
          <w:rFonts w:cstheme="minorBidi" w:hint="cs"/>
          <w:sz w:val="24"/>
          <w:rtl/>
          <w:lang w:bidi="ar-SA"/>
        </w:rPr>
        <w:t>هاداس</w:t>
      </w:r>
      <w:proofErr w:type="spellEnd"/>
      <w:r>
        <w:rPr>
          <w:rFonts w:cstheme="minorBidi" w:hint="cs"/>
          <w:sz w:val="24"/>
          <w:rtl/>
          <w:lang w:bidi="ar-SA"/>
        </w:rPr>
        <w:t xml:space="preserve"> تسفي </w:t>
      </w:r>
      <w:proofErr w:type="spellStart"/>
      <w:r>
        <w:rPr>
          <w:rFonts w:cstheme="minorBidi" w:hint="cs"/>
          <w:sz w:val="24"/>
          <w:rtl/>
          <w:lang w:bidi="ar-SA"/>
        </w:rPr>
        <w:t>شاختر</w:t>
      </w:r>
      <w:proofErr w:type="spellEnd"/>
      <w:r>
        <w:rPr>
          <w:rFonts w:cstheme="minorBidi" w:hint="cs"/>
          <w:sz w:val="24"/>
          <w:rtl/>
          <w:lang w:bidi="ar-SA"/>
        </w:rPr>
        <w:t xml:space="preserve"> </w:t>
      </w:r>
      <w:r>
        <w:rPr>
          <w:rFonts w:cstheme="minorBidi"/>
          <w:sz w:val="24"/>
          <w:rtl/>
          <w:lang w:bidi="ar-SA"/>
        </w:rPr>
        <w:t>–</w:t>
      </w:r>
      <w:r>
        <w:rPr>
          <w:rFonts w:cstheme="minorBidi" w:hint="cs"/>
          <w:sz w:val="24"/>
          <w:rtl/>
          <w:lang w:bidi="ar-SA"/>
        </w:rPr>
        <w:t xml:space="preserve"> قسم سوق </w:t>
      </w:r>
      <w:r>
        <w:rPr>
          <w:rFonts w:cstheme="minorBidi" w:hint="eastAsia"/>
          <w:sz w:val="24"/>
          <w:rtl/>
          <w:lang w:bidi="ar-SA"/>
        </w:rPr>
        <w:t>الرأسمالية</w:t>
      </w:r>
      <w:r>
        <w:rPr>
          <w:rFonts w:cstheme="minorBidi" w:hint="cs"/>
          <w:sz w:val="24"/>
          <w:rtl/>
          <w:lang w:bidi="ar-SA"/>
        </w:rPr>
        <w:t xml:space="preserve"> تأمين وتوفير, وزارة المالية, القدس. على فاكس: 5695342-02.</w:t>
      </w:r>
    </w:p>
    <w:p w:rsidR="00213284" w:rsidRPr="00181CC5" w:rsidRDefault="00404574" w:rsidP="00181CC5">
      <w:pPr>
        <w:widowControl w:val="0"/>
        <w:tabs>
          <w:tab w:val="num" w:pos="2835"/>
        </w:tabs>
        <w:spacing w:after="80" w:line="360" w:lineRule="auto"/>
        <w:rPr>
          <w:rFonts w:cstheme="minorBidi"/>
          <w:sz w:val="24"/>
          <w:lang w:bidi="ar-SA"/>
        </w:rPr>
      </w:pPr>
      <w:proofErr w:type="gramStart"/>
      <w:r>
        <w:rPr>
          <w:rFonts w:cstheme="minorBidi" w:hint="cs"/>
          <w:sz w:val="24"/>
          <w:rtl/>
          <w:lang w:bidi="ar-SA"/>
        </w:rPr>
        <w:t>يوضح</w:t>
      </w:r>
      <w:proofErr w:type="gramEnd"/>
      <w:r>
        <w:rPr>
          <w:rFonts w:cstheme="minorBidi" w:hint="cs"/>
          <w:sz w:val="24"/>
          <w:rtl/>
          <w:lang w:bidi="ar-SA"/>
        </w:rPr>
        <w:t xml:space="preserve"> انه في حال تناقض بين تعليمات المناقصة وبين المحدد في هذا </w:t>
      </w:r>
      <w:r>
        <w:rPr>
          <w:rFonts w:cstheme="minorBidi" w:hint="eastAsia"/>
          <w:sz w:val="24"/>
          <w:rtl/>
          <w:lang w:bidi="ar-SA"/>
        </w:rPr>
        <w:t>الإعلان</w:t>
      </w:r>
      <w:r>
        <w:rPr>
          <w:rFonts w:cstheme="minorBidi" w:hint="cs"/>
          <w:sz w:val="24"/>
          <w:rtl/>
          <w:lang w:bidi="ar-SA"/>
        </w:rPr>
        <w:t xml:space="preserve">, لتعليمات </w:t>
      </w:r>
      <w:r>
        <w:rPr>
          <w:rFonts w:cstheme="minorBidi" w:hint="eastAsia"/>
          <w:sz w:val="24"/>
          <w:rtl/>
          <w:lang w:bidi="ar-SA"/>
        </w:rPr>
        <w:t>الإعلان</w:t>
      </w:r>
      <w:r>
        <w:rPr>
          <w:rFonts w:cstheme="minorBidi" w:hint="cs"/>
          <w:sz w:val="24"/>
          <w:rtl/>
          <w:lang w:bidi="ar-SA"/>
        </w:rPr>
        <w:t xml:space="preserve"> </w:t>
      </w:r>
      <w:r w:rsidR="00867F61">
        <w:rPr>
          <w:rFonts w:cstheme="minorBidi" w:hint="cs"/>
          <w:sz w:val="24"/>
          <w:rtl/>
          <w:lang w:bidi="ar-SA"/>
        </w:rPr>
        <w:t>الغلبة</w:t>
      </w:r>
      <w:r>
        <w:rPr>
          <w:rFonts w:cstheme="minorBidi" w:hint="cs"/>
          <w:sz w:val="24"/>
          <w:rtl/>
          <w:lang w:bidi="ar-SA"/>
        </w:rPr>
        <w:t>.</w:t>
      </w:r>
    </w:p>
    <w:sectPr w:rsidR="00213284" w:rsidRPr="00181CC5" w:rsidSect="0021328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18" w:right="1134" w:bottom="1418" w:left="1134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21E" w:rsidRDefault="00CD121E">
      <w:r>
        <w:separator/>
      </w:r>
    </w:p>
  </w:endnote>
  <w:endnote w:type="continuationSeparator" w:id="0">
    <w:p w:rsidR="00CD121E" w:rsidRDefault="00CD1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213284" w:rsidRDefault="00213284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  <w:rPr>
        <w:rStyle w:val="Hyperlink"/>
        <w:color w:val="auto"/>
        <w:u w:val="none"/>
        <w:rtl/>
      </w:rPr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>
          <wp:extent cx="444500" cy="283210"/>
          <wp:effectExtent l="0" t="0" r="0" b="254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21E" w:rsidRDefault="00CD121E">
      <w:r>
        <w:separator/>
      </w:r>
    </w:p>
  </w:footnote>
  <w:footnote w:type="continuationSeparator" w:id="0">
    <w:p w:rsidR="00CD121E" w:rsidRDefault="00CD1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472C3E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 w:rsidR="00C3464B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CD121E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472C3E">
        <w:pPr>
          <w:pStyle w:val="a8"/>
          <w:jc w:val="center"/>
          <w:rPr>
            <w:rtl/>
            <w:cs/>
          </w:rPr>
        </w:pPr>
        <w:r>
          <w:fldChar w:fldCharType="begin"/>
        </w:r>
        <w:r w:rsidR="00C3464B">
          <w:rPr>
            <w:rtl/>
            <w:cs/>
          </w:rPr>
          <w:instrText>PAGE   \* MERGEFORMAT</w:instrText>
        </w:r>
        <w:r>
          <w:fldChar w:fldCharType="separate"/>
        </w:r>
        <w:r w:rsidR="00181CC5" w:rsidRPr="00181CC5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Default="00C3464B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6F2904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27BB7"/>
    <w:multiLevelType w:val="hybridMultilevel"/>
    <w:tmpl w:val="DFF8C6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7467D9"/>
    <w:multiLevelType w:val="hybridMultilevel"/>
    <w:tmpl w:val="330A6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7203663"/>
    <w:multiLevelType w:val="hybridMultilevel"/>
    <w:tmpl w:val="2C3C7AB6"/>
    <w:lvl w:ilvl="0" w:tplc="7982DCD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41B93"/>
    <w:rsid w:val="00047C97"/>
    <w:rsid w:val="000520B7"/>
    <w:rsid w:val="000568CE"/>
    <w:rsid w:val="00066383"/>
    <w:rsid w:val="00093B9D"/>
    <w:rsid w:val="000C04AE"/>
    <w:rsid w:val="000C1905"/>
    <w:rsid w:val="000E6098"/>
    <w:rsid w:val="000E632C"/>
    <w:rsid w:val="000F01FE"/>
    <w:rsid w:val="0010326C"/>
    <w:rsid w:val="001611C6"/>
    <w:rsid w:val="00164B30"/>
    <w:rsid w:val="00181CC5"/>
    <w:rsid w:val="0018292D"/>
    <w:rsid w:val="001A7C42"/>
    <w:rsid w:val="001C4F6D"/>
    <w:rsid w:val="001D55DD"/>
    <w:rsid w:val="001E548A"/>
    <w:rsid w:val="00213284"/>
    <w:rsid w:val="00257E9D"/>
    <w:rsid w:val="00275887"/>
    <w:rsid w:val="002A54A3"/>
    <w:rsid w:val="002A7FEA"/>
    <w:rsid w:val="002E38F4"/>
    <w:rsid w:val="002F197C"/>
    <w:rsid w:val="00302D89"/>
    <w:rsid w:val="00325E01"/>
    <w:rsid w:val="00344163"/>
    <w:rsid w:val="00361114"/>
    <w:rsid w:val="003840FE"/>
    <w:rsid w:val="00393C6A"/>
    <w:rsid w:val="003A1D7A"/>
    <w:rsid w:val="003A2AAF"/>
    <w:rsid w:val="003B230F"/>
    <w:rsid w:val="003C3A5C"/>
    <w:rsid w:val="003F1396"/>
    <w:rsid w:val="0040055E"/>
    <w:rsid w:val="00404574"/>
    <w:rsid w:val="004122E7"/>
    <w:rsid w:val="00422A0D"/>
    <w:rsid w:val="00423D6A"/>
    <w:rsid w:val="00426E0E"/>
    <w:rsid w:val="004323EF"/>
    <w:rsid w:val="0043360D"/>
    <w:rsid w:val="004410DE"/>
    <w:rsid w:val="0044663B"/>
    <w:rsid w:val="00451F2E"/>
    <w:rsid w:val="004523EB"/>
    <w:rsid w:val="00452D7A"/>
    <w:rsid w:val="00472C3E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92B09"/>
    <w:rsid w:val="005D42E4"/>
    <w:rsid w:val="00600BFA"/>
    <w:rsid w:val="00600F1F"/>
    <w:rsid w:val="0060223F"/>
    <w:rsid w:val="00602DAD"/>
    <w:rsid w:val="006309B0"/>
    <w:rsid w:val="00636E71"/>
    <w:rsid w:val="00665FEF"/>
    <w:rsid w:val="0066664E"/>
    <w:rsid w:val="00666CEA"/>
    <w:rsid w:val="00682B07"/>
    <w:rsid w:val="00692C69"/>
    <w:rsid w:val="006952CA"/>
    <w:rsid w:val="006A13C9"/>
    <w:rsid w:val="006A2503"/>
    <w:rsid w:val="006A46EC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71446"/>
    <w:rsid w:val="00793E5C"/>
    <w:rsid w:val="007A373A"/>
    <w:rsid w:val="007D1022"/>
    <w:rsid w:val="007D4118"/>
    <w:rsid w:val="007E2692"/>
    <w:rsid w:val="0080160A"/>
    <w:rsid w:val="0082739B"/>
    <w:rsid w:val="0086298C"/>
    <w:rsid w:val="00864DB3"/>
    <w:rsid w:val="00867AE5"/>
    <w:rsid w:val="00867F61"/>
    <w:rsid w:val="00870D8A"/>
    <w:rsid w:val="00894794"/>
    <w:rsid w:val="008B39D7"/>
    <w:rsid w:val="008E3321"/>
    <w:rsid w:val="008E77BE"/>
    <w:rsid w:val="00910BC9"/>
    <w:rsid w:val="00915C9A"/>
    <w:rsid w:val="00916648"/>
    <w:rsid w:val="00935E81"/>
    <w:rsid w:val="00986444"/>
    <w:rsid w:val="00990A24"/>
    <w:rsid w:val="009B64FE"/>
    <w:rsid w:val="009E52B5"/>
    <w:rsid w:val="009F7F7A"/>
    <w:rsid w:val="00A137BE"/>
    <w:rsid w:val="00A15876"/>
    <w:rsid w:val="00A15D5D"/>
    <w:rsid w:val="00A30921"/>
    <w:rsid w:val="00A5751E"/>
    <w:rsid w:val="00A62CB9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452A1"/>
    <w:rsid w:val="00B60EE6"/>
    <w:rsid w:val="00B645D5"/>
    <w:rsid w:val="00B67385"/>
    <w:rsid w:val="00B80907"/>
    <w:rsid w:val="00B93390"/>
    <w:rsid w:val="00B93A25"/>
    <w:rsid w:val="00BB393A"/>
    <w:rsid w:val="00BD67E7"/>
    <w:rsid w:val="00C01906"/>
    <w:rsid w:val="00C171DC"/>
    <w:rsid w:val="00C27AC8"/>
    <w:rsid w:val="00C3464B"/>
    <w:rsid w:val="00C37F33"/>
    <w:rsid w:val="00C81987"/>
    <w:rsid w:val="00C84ABA"/>
    <w:rsid w:val="00C87D28"/>
    <w:rsid w:val="00CA2F5F"/>
    <w:rsid w:val="00CA61AF"/>
    <w:rsid w:val="00CB40A4"/>
    <w:rsid w:val="00CC05B3"/>
    <w:rsid w:val="00CC356E"/>
    <w:rsid w:val="00CD121E"/>
    <w:rsid w:val="00CD6DB8"/>
    <w:rsid w:val="00CE0517"/>
    <w:rsid w:val="00CF44BB"/>
    <w:rsid w:val="00D33979"/>
    <w:rsid w:val="00D66453"/>
    <w:rsid w:val="00D731DA"/>
    <w:rsid w:val="00D969C1"/>
    <w:rsid w:val="00DA0022"/>
    <w:rsid w:val="00DD5320"/>
    <w:rsid w:val="00DE069A"/>
    <w:rsid w:val="00DE1682"/>
    <w:rsid w:val="00DE7CC8"/>
    <w:rsid w:val="00DF73FF"/>
    <w:rsid w:val="00E41B31"/>
    <w:rsid w:val="00E56588"/>
    <w:rsid w:val="00E80983"/>
    <w:rsid w:val="00E95EEF"/>
    <w:rsid w:val="00EA5A45"/>
    <w:rsid w:val="00EA6729"/>
    <w:rsid w:val="00EA6844"/>
    <w:rsid w:val="00EC303E"/>
    <w:rsid w:val="00EC5BEE"/>
    <w:rsid w:val="00EF71D7"/>
    <w:rsid w:val="00F00D41"/>
    <w:rsid w:val="00F0592A"/>
    <w:rsid w:val="00F25ABF"/>
    <w:rsid w:val="00F509E4"/>
    <w:rsid w:val="00F74EF7"/>
    <w:rsid w:val="00F80DA7"/>
    <w:rsid w:val="00F87929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C50637-D6CB-4D8D-86B6-A662151B7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מעבדה טכני</cp:lastModifiedBy>
  <cp:revision>2</cp:revision>
  <dcterms:created xsi:type="dcterms:W3CDTF">2016-06-06T08:00:00Z</dcterms:created>
  <dcterms:modified xsi:type="dcterms:W3CDTF">2016-06-06T08:00:00Z</dcterms:modified>
</cp:coreProperties>
</file>